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BBF38" w14:textId="4DF27787" w:rsidR="002C0CB1" w:rsidRPr="002C0CB1" w:rsidRDefault="002C0CB1" w:rsidP="002C0CB1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9B1C82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т. </w:t>
      </w:r>
      <w:r w:rsidR="00076164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>, буква „</w:t>
      </w:r>
      <w:r w:rsidR="00076164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</w:p>
    <w:p w14:paraId="2F0A232B" w14:textId="77777777" w:rsidR="002C0CB1" w:rsidRDefault="002C0CB1" w:rsidP="006665BF">
      <w:pPr>
        <w:pStyle w:val="1"/>
        <w:tabs>
          <w:tab w:val="left" w:pos="993"/>
        </w:tabs>
        <w:spacing w:before="120" w:after="120"/>
        <w:ind w:left="567"/>
        <w:jc w:val="center"/>
        <w:rPr>
          <w:b/>
          <w:bCs/>
          <w:sz w:val="32"/>
          <w:szCs w:val="32"/>
          <w:lang w:val="bg-BG"/>
        </w:rPr>
      </w:pPr>
    </w:p>
    <w:p w14:paraId="268C19DC" w14:textId="48FD0DE0" w:rsidR="006665BF" w:rsidRPr="00E44271" w:rsidRDefault="006665BF" w:rsidP="006665BF">
      <w:pPr>
        <w:pStyle w:val="1"/>
        <w:tabs>
          <w:tab w:val="left" w:pos="993"/>
        </w:tabs>
        <w:spacing w:before="120" w:after="120"/>
        <w:ind w:left="567"/>
        <w:jc w:val="center"/>
        <w:rPr>
          <w:b/>
          <w:bCs/>
          <w:sz w:val="24"/>
          <w:szCs w:val="24"/>
          <w:lang w:val="bg-BG"/>
        </w:rPr>
      </w:pPr>
      <w:r w:rsidRPr="00E44271">
        <w:rPr>
          <w:b/>
          <w:bCs/>
          <w:sz w:val="24"/>
          <w:szCs w:val="24"/>
          <w:lang w:val="bg-BG"/>
        </w:rPr>
        <w:t>НАЦИОНАЛНА ПРОГРАМА</w:t>
      </w:r>
    </w:p>
    <w:p w14:paraId="67C8D96C" w14:textId="72771270" w:rsidR="006665BF" w:rsidRPr="00E44271" w:rsidRDefault="006665BF" w:rsidP="006665BF">
      <w:pPr>
        <w:pStyle w:val="1"/>
        <w:tabs>
          <w:tab w:val="left" w:pos="993"/>
        </w:tabs>
        <w:spacing w:before="120" w:after="120"/>
        <w:ind w:left="567"/>
        <w:jc w:val="center"/>
        <w:rPr>
          <w:b/>
          <w:bCs/>
          <w:sz w:val="24"/>
          <w:szCs w:val="24"/>
          <w:lang w:val="bg-BG"/>
        </w:rPr>
      </w:pPr>
      <w:r w:rsidRPr="00E44271">
        <w:rPr>
          <w:b/>
          <w:bCs/>
          <w:sz w:val="24"/>
          <w:szCs w:val="24"/>
          <w:lang w:val="bg-BG"/>
        </w:rPr>
        <w:t>„СИСТЕМА ЗА НАЦИОНАЛНО СТАНДАРТИЗИРАНО</w:t>
      </w:r>
    </w:p>
    <w:p w14:paraId="61F3C554" w14:textId="5D0B5151" w:rsidR="00736BE6" w:rsidRPr="00E44271" w:rsidRDefault="006665BF" w:rsidP="006665BF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E44271">
        <w:rPr>
          <w:b/>
          <w:bCs/>
          <w:sz w:val="24"/>
          <w:szCs w:val="24"/>
          <w:lang w:val="bg-BG"/>
        </w:rPr>
        <w:t>ВЪНШНО ОЦЕНЯВАНЕ“</w:t>
      </w:r>
    </w:p>
    <w:p w14:paraId="163B695E" w14:textId="77777777" w:rsidR="006665BF" w:rsidRPr="006665BF" w:rsidRDefault="006665BF" w:rsidP="006665BF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i/>
          <w:iCs/>
        </w:rPr>
      </w:pPr>
    </w:p>
    <w:p w14:paraId="63E6FC23" w14:textId="32E8F2E1" w:rsidR="00AD1990" w:rsidRPr="00C41011" w:rsidRDefault="00736BE6" w:rsidP="00AD199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 ПРОГРАМАТА </w:t>
      </w:r>
    </w:p>
    <w:p w14:paraId="4D613B7B" w14:textId="096D9129" w:rsidR="00D97120" w:rsidRPr="00D97120" w:rsidRDefault="00D97120" w:rsidP="00D9712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971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Едно от най-важните от условия за развитие на системата на училищното образование е функционирането на модерна, ефективна и обективна система за контрол и оценка на качеството на постигнатите в образователния процес резултати. </w:t>
      </w:r>
      <w:r w:rsidR="003F450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Ежегодното п</w:t>
      </w:r>
      <w:r w:rsidRPr="00D971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ровежд</w:t>
      </w:r>
      <w:r w:rsidR="003F450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ане</w:t>
      </w:r>
      <w:r w:rsidRPr="00D971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външното оценяване </w:t>
      </w:r>
      <w:r w:rsidR="003F450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</w:t>
      </w:r>
      <w:r w:rsidRPr="00D971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възможност за обективна оценка на постигнатите резултати на учениците, както и за установяване на степента на постигане на държавните образователни стандарти за общообразователна и за профилирана подготовка и на очакваните резултати, заложени в учебните програми. </w:t>
      </w:r>
    </w:p>
    <w:p w14:paraId="2633C277" w14:textId="77777777" w:rsidR="00D97120" w:rsidRPr="00D97120" w:rsidRDefault="00D97120" w:rsidP="00D9712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971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Наличието на национална система за външно оценяване позволява да се съизмерват постиженията на учениците от един випуск в различните училища, да се правят изводи за качеството на преподаването в училището и за качеството на работата на отделния учител, да се съпоставят резултатите на учениците от различни випуски, да се правят изводи за тенденциите в подобряване качеството на образованието в национален мащаб. </w:t>
      </w:r>
    </w:p>
    <w:p w14:paraId="2AB80E79" w14:textId="4B668392" w:rsidR="00D97120" w:rsidRPr="00862EED" w:rsidRDefault="00D97120" w:rsidP="00D9712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62E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Участието на България в редица международни сравнителни изследвания</w:t>
      </w:r>
      <w:r w:rsidRPr="001337C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862E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областта на образованието, например</w:t>
      </w:r>
      <w:r w:rsidRPr="001337C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862EED">
        <w:rPr>
          <w:rFonts w:ascii="Times New Roman" w:eastAsia="Times New Roman" w:hAnsi="Times New Roman" w:cs="Times New Roman"/>
          <w:sz w:val="24"/>
          <w:szCs w:val="24"/>
          <w:lang w:eastAsia="bg-BG"/>
        </w:rPr>
        <w:t>PISA</w:t>
      </w:r>
      <w:r w:rsidRPr="00862E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създава възможности за съизмерване на резултатите от националните външни оценявания с ученическите постижения с тези на международно ниво.  Мотивацията при участие на училищата в международните изследвания е съществен фактор за повишаване на резултатите и на национално ниво.</w:t>
      </w:r>
    </w:p>
    <w:p w14:paraId="36D2624A" w14:textId="5AD3E3C7" w:rsidR="00862EED" w:rsidRPr="00862EED" w:rsidRDefault="00862EED" w:rsidP="00D9712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62E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Реализирането на дейностите по програмата допринася за формиране на училищни, регионални и национални политики, основани на данни.</w:t>
      </w:r>
    </w:p>
    <w:p w14:paraId="344B1B84" w14:textId="77777777" w:rsidR="00AD1990" w:rsidRPr="00AD1990" w:rsidRDefault="00AD1990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625AD06F" w14:textId="6B97F42E" w:rsidR="00AD1990" w:rsidRPr="004A2703" w:rsidRDefault="00AD1990" w:rsidP="004A270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A2703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ЦЕЛИ И ОБХВАТ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2A36E352" w14:textId="4A0480C6" w:rsidR="0090588D" w:rsidRDefault="00C00760" w:rsidP="00C0076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Националната програма е разработена в съответствие с приоритетна област 2 „Компетентности и таланти“ на Стратегическата рамка за развитие на образованието, обучението и ученето в Република България (2021 – 2030).</w:t>
      </w:r>
    </w:p>
    <w:p w14:paraId="29CD03F9" w14:textId="77777777" w:rsidR="0090588D" w:rsidRDefault="0090588D">
      <w:pP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br w:type="page"/>
      </w:r>
    </w:p>
    <w:p w14:paraId="16BB82CE" w14:textId="77777777" w:rsidR="00C00760" w:rsidRPr="00C00760" w:rsidRDefault="00C00760" w:rsidP="00C0076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2.1. Цел на програмата:</w:t>
      </w:r>
    </w:p>
    <w:p w14:paraId="3295CD49" w14:textId="77777777" w:rsidR="00C00760" w:rsidRPr="00862EED" w:rsidRDefault="00C00760" w:rsidP="00C0076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Основната цел на Програмата е осигуряване на условия за провеждането на задължителното оценяване на знанията и уменията на учениците в края на всеки образователен етап чрез национални стандартизирани </w:t>
      </w:r>
      <w:r w:rsidRPr="00862E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тестове, както и мотивиране на училищата за участие в международното изследване </w:t>
      </w:r>
      <w:r w:rsidRPr="00862EED">
        <w:rPr>
          <w:rFonts w:ascii="Times New Roman" w:eastAsia="Times New Roman" w:hAnsi="Times New Roman" w:cs="Times New Roman"/>
          <w:sz w:val="24"/>
          <w:szCs w:val="24"/>
          <w:lang w:eastAsia="bg-BG"/>
        </w:rPr>
        <w:t>PISA</w:t>
      </w:r>
      <w:r w:rsidRPr="00862E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14:paraId="0DA59258" w14:textId="5C5CD605" w:rsidR="00862EED" w:rsidRPr="002702E4" w:rsidRDefault="00862EED" w:rsidP="00C0076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702E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2.2. Специфични цели за учебната 2023 – 2024 година:</w:t>
      </w:r>
    </w:p>
    <w:p w14:paraId="37F1490E" w14:textId="61733460" w:rsidR="00C00760" w:rsidRPr="00C00760" w:rsidRDefault="00C00760" w:rsidP="00C0076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Предстои провеждане на:</w:t>
      </w:r>
    </w:p>
    <w:p w14:paraId="3E8C6844" w14:textId="77777777" w:rsidR="00C00760" w:rsidRPr="00C00760" w:rsidRDefault="00C00760" w:rsidP="00C00760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0" w:name="_Hlk157427166"/>
      <w:r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национално външно оценяване (НВО) на всички ученици в края на IV клас (по български език и литература и по математика);</w:t>
      </w:r>
    </w:p>
    <w:p w14:paraId="2B88CBCD" w14:textId="77777777" w:rsidR="00C00760" w:rsidRPr="00C00760" w:rsidRDefault="00C00760" w:rsidP="00C00760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НВО на всички ученици в края на VII клас (по български език и литература, по математика и по желание – по чужд език); резултатите от НВО по български език и литература и по математика в края на VII клас ще бъдат използвани за класиране на учениците в държавни и в общински училища;</w:t>
      </w:r>
    </w:p>
    <w:p w14:paraId="39FF3BCF" w14:textId="77777777" w:rsidR="00C00760" w:rsidRPr="00C00760" w:rsidRDefault="00C00760" w:rsidP="00C00760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НВО на всички ученици в края на Х клас (по български език и литература и по математика), както и по желание на ученика – по чужд език и по информационни технологии за измерване на дигитални компетентности;</w:t>
      </w:r>
    </w:p>
    <w:p w14:paraId="0FA640DB" w14:textId="77777777" w:rsidR="00C00760" w:rsidRPr="00C00760" w:rsidRDefault="00C00760" w:rsidP="00C00760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държавни зрелостни изпити (ДЗИ) на всички ученици от XII клас, организирани в две сесии;</w:t>
      </w:r>
    </w:p>
    <w:p w14:paraId="021267F9" w14:textId="59EF1EE6" w:rsidR="00C00760" w:rsidRPr="00862EED" w:rsidRDefault="00862EED" w:rsidP="00285008">
      <w:pPr>
        <w:numPr>
          <w:ilvl w:val="0"/>
          <w:numId w:val="6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62E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подготовка </w:t>
      </w:r>
      <w:r w:rsidR="00C00760" w:rsidRPr="00862E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</w:t>
      </w:r>
      <w:r w:rsidRPr="00862E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 участие на училищата в международното </w:t>
      </w:r>
      <w:r w:rsidR="00BA53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</w:t>
      </w:r>
      <w:r w:rsidR="00C00760" w:rsidRPr="00862E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следване PISA 2025.</w:t>
      </w:r>
    </w:p>
    <w:bookmarkEnd w:id="0"/>
    <w:p w14:paraId="172B6E30" w14:textId="7C2341E8" w:rsidR="00C00760" w:rsidRPr="00C00760" w:rsidRDefault="00C00760" w:rsidP="00C0076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="002702E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r w:rsidRPr="00C0076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r w:rsidR="002702E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Териториален о</w:t>
      </w:r>
      <w:r w:rsidRPr="00C0076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бхват на програмата</w:t>
      </w:r>
    </w:p>
    <w:p w14:paraId="39A5055D" w14:textId="0ACB880C" w:rsidR="0090588D" w:rsidRPr="00AD1990" w:rsidRDefault="002702E4" w:rsidP="0090588D">
      <w:pPr>
        <w:spacing w:after="0" w:line="360" w:lineRule="auto"/>
        <w:ind w:left="22" w:right="28" w:firstLine="33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702E4">
        <w:rPr>
          <w:rFonts w:ascii="Times New Roman" w:hAnsi="Times New Roman" w:cs="Times New Roman"/>
          <w:sz w:val="24"/>
          <w:szCs w:val="24"/>
          <w:lang w:val="bg-BG"/>
        </w:rPr>
        <w:t>Програмата се реализира на територията на цялата страна.</w:t>
      </w:r>
    </w:p>
    <w:p w14:paraId="79E0A19D" w14:textId="77777777" w:rsidR="0090588D" w:rsidRPr="0090588D" w:rsidRDefault="0090588D" w:rsidP="0090588D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9B796BA" w14:textId="23678656" w:rsidR="004A2703" w:rsidRDefault="004A2703" w:rsidP="004A2703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3FF2A372" w14:textId="77777777" w:rsidR="00285008" w:rsidRPr="00285008" w:rsidRDefault="00285008" w:rsidP="002850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850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Брой ученици, участвали в НВО в края на IV клас – 55 000;</w:t>
      </w:r>
    </w:p>
    <w:p w14:paraId="5A752C65" w14:textId="77777777" w:rsidR="00285008" w:rsidRPr="00285008" w:rsidRDefault="00285008" w:rsidP="002850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850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Брой ученици, участвали в НВО в края на VII клас – 55 000; </w:t>
      </w:r>
    </w:p>
    <w:p w14:paraId="5C3512AE" w14:textId="77777777" w:rsidR="00285008" w:rsidRPr="00285008" w:rsidRDefault="00285008" w:rsidP="002850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850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Брой ученици, участвали в НВО в края на X клас – 45 000; </w:t>
      </w:r>
    </w:p>
    <w:p w14:paraId="7B1A7DF1" w14:textId="77777777" w:rsidR="00285008" w:rsidRPr="00285008" w:rsidRDefault="00285008" w:rsidP="002850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850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Брой ученици, положили държавните зрелостни изпити – 50 000; </w:t>
      </w:r>
    </w:p>
    <w:p w14:paraId="3C81AD2C" w14:textId="39ED4C78" w:rsidR="00285008" w:rsidRPr="00194DD0" w:rsidRDefault="00285008" w:rsidP="0090588D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Брой ученици, участвали в </w:t>
      </w:r>
      <w:r w:rsidR="002702E4"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пилотното</w:t>
      </w:r>
      <w:r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изследване </w:t>
      </w:r>
      <w:r w:rsidR="002702E4"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PISA </w:t>
      </w:r>
      <w:r w:rsidRPr="00194D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 2 </w:t>
      </w:r>
      <w:r w:rsidR="0064359C" w:rsidRPr="00194D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194D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00.</w:t>
      </w:r>
    </w:p>
    <w:p w14:paraId="54F16B3B" w14:textId="3A9E3AB9" w:rsidR="00FE07FF" w:rsidRPr="0090588D" w:rsidRDefault="00FE07FF" w:rsidP="00FE07FF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42BCD62B" w14:textId="1E34EB51" w:rsidR="00736BE6" w:rsidRPr="0090588D" w:rsidRDefault="00BA30B0" w:rsidP="00A517BF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>ЦЕЛЕВ</w:t>
      </w:r>
      <w:r w:rsidR="002702E4"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>И</w:t>
      </w:r>
      <w:r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ГРУП</w:t>
      </w:r>
      <w:r w:rsidR="002702E4"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>И</w:t>
      </w:r>
      <w:r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14:paraId="365FC408" w14:textId="4E0086D8" w:rsidR="00267A2A" w:rsidRPr="00C00760" w:rsidRDefault="002702E4" w:rsidP="002702E4">
      <w:pPr>
        <w:spacing w:after="0" w:line="360" w:lineRule="auto"/>
        <w:ind w:right="28"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сички ученици в края на IV клас</w:t>
      </w:r>
      <w:bookmarkStart w:id="1" w:name="_Hlk157427227"/>
      <w:r w:rsidR="00267A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участващи в НВО 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End w:id="1"/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(по български език и литература и по математика)</w:t>
      </w:r>
      <w:r w:rsidR="0025590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12F02F37" w14:textId="4AFC8414" w:rsidR="00267A2A" w:rsidRPr="00C00760" w:rsidRDefault="002702E4" w:rsidP="002702E4">
      <w:pPr>
        <w:spacing w:after="0" w:line="360" w:lineRule="auto"/>
        <w:ind w:right="28"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сички ученици в края на VII клас</w:t>
      </w:r>
      <w:r w:rsidR="00267A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участващи в НВО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(по български език и литература, по математика и по желание – по чужд език); резултатите от НВО по български език и 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литература и по математика в края на VII клас ще бъдат използвани за класиране на учениците в държавни и в общински училища</w:t>
      </w:r>
      <w:r w:rsidR="0025590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23500F53" w14:textId="15E83DA7" w:rsidR="00267A2A" w:rsidRPr="00C00760" w:rsidRDefault="002702E4" w:rsidP="002702E4">
      <w:pPr>
        <w:spacing w:after="0" w:line="360" w:lineRule="auto"/>
        <w:ind w:right="28"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сички ученици в края на Х клас</w:t>
      </w:r>
      <w:r w:rsidR="00267A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участващи в НВО 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(по български език и литература и по математика), както и по желание на ученика – по чужд език и по информационни технологии за измерване на дигитални компетентности</w:t>
      </w:r>
      <w:r w:rsidR="0025590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51689B6C" w14:textId="3EDA7C0F" w:rsidR="00267A2A" w:rsidRPr="00C00760" w:rsidRDefault="002702E4" w:rsidP="002702E4">
      <w:pPr>
        <w:spacing w:after="0" w:line="360" w:lineRule="auto"/>
        <w:ind w:right="28" w:firstLine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</w:t>
      </w:r>
      <w:r w:rsidR="00267A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сички ученици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XII клас</w:t>
      </w:r>
      <w:r w:rsidR="00267A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участващи в 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държавни зрелостни изпити (ДЗИ), организирани в две сесии</w:t>
      </w:r>
      <w:r w:rsidR="0025590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351F67E2" w14:textId="32AD8B86" w:rsidR="00267A2A" w:rsidRPr="0090588D" w:rsidRDefault="00281BFA" w:rsidP="0090588D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</w:t>
      </w:r>
      <w:r w:rsidR="00267A2A" w:rsidRPr="002702E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сички ученици</w:t>
      </w:r>
      <w:r w:rsidR="00267A2A"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участващи в пилотното</w:t>
      </w:r>
      <w:r w:rsidR="00267A2A" w:rsidRPr="002702E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изследване в училищата от </w:t>
      </w:r>
      <w:r w:rsidR="00267A2A"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извадката за изследването PISA 2025.</w:t>
      </w:r>
    </w:p>
    <w:p w14:paraId="159BBA28" w14:textId="77777777" w:rsidR="00736BE6" w:rsidRPr="0090588D" w:rsidRDefault="00736BE6" w:rsidP="00BA30B0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58467D05" w14:textId="1BD83502" w:rsidR="00BA30B0" w:rsidRPr="0090588D" w:rsidRDefault="00BA30B0" w:rsidP="00BA30B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7A362C92" w14:textId="0FB09A10" w:rsidR="0024096A" w:rsidRPr="0024096A" w:rsidRDefault="0024096A" w:rsidP="0090588D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Наличие на актуални данни за състоянието на образователната система и за проследяване на тенденциите и приложение на контролни механизми </w:t>
      </w:r>
      <w:r w:rsidR="00281BFA"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</w:t>
      </w:r>
      <w:r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усъвършенстване </w:t>
      </w:r>
      <w:r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провежданите политики</w:t>
      </w:r>
      <w:r w:rsidR="00281B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0B58D06F" w14:textId="05130765" w:rsidR="0024096A" w:rsidRPr="0024096A" w:rsidRDefault="0024096A" w:rsidP="0090588D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4096A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59264" behindDoc="0" locked="0" layoutInCell="1" allowOverlap="0" wp14:anchorId="3BB0CA6E" wp14:editId="0C874DE9">
            <wp:simplePos x="0" y="0"/>
            <wp:positionH relativeFrom="page">
              <wp:posOffset>429895</wp:posOffset>
            </wp:positionH>
            <wp:positionV relativeFrom="page">
              <wp:posOffset>6827520</wp:posOffset>
            </wp:positionV>
            <wp:extent cx="13970" cy="2286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Обектив</w:t>
      </w:r>
      <w:r w:rsidR="00281B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но</w:t>
      </w:r>
      <w:r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оцен</w:t>
      </w:r>
      <w:r w:rsidR="00281B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яване</w:t>
      </w:r>
      <w:r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работата на учителите въз основа на резултатите на учениците</w:t>
      </w:r>
      <w:r w:rsidR="00281B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6940DB4F" w14:textId="6DE4F96D" w:rsidR="0024096A" w:rsidRPr="0024096A" w:rsidRDefault="00281BFA" w:rsidP="0090588D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Използване на р</w:t>
      </w:r>
      <w:r w:rsidR="0024096A"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еални данни за подготовката на ученицит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е.</w:t>
      </w:r>
      <w:r w:rsidR="0024096A"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335A7407" w14:textId="42DF0CB1" w:rsidR="00281BFA" w:rsidRDefault="00281BFA" w:rsidP="0090588D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Осигуряване на условия за р</w:t>
      </w:r>
      <w:r w:rsidR="0024096A"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авнопоставеност на учениците при провеждането на стандартизирано оценяване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113BF58F" w14:textId="23B2F0C2" w:rsidR="004A2703" w:rsidRPr="0090588D" w:rsidRDefault="00281BFA" w:rsidP="0090588D">
      <w:pPr>
        <w:spacing w:after="360" w:line="36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Повишаване на мотивацията за участие в международни изследвания.</w:t>
      </w:r>
      <w:r w:rsidR="0024096A"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2B756D76" w14:textId="01F6AEE2" w:rsidR="00F350E9" w:rsidRPr="0090588D" w:rsidRDefault="00AD1990" w:rsidP="00617DC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590689A9" w14:textId="10CD5511" w:rsidR="0090588D" w:rsidRPr="00DE7D63" w:rsidRDefault="00DE7D63" w:rsidP="0090588D">
      <w:pPr>
        <w:spacing w:after="360"/>
        <w:ind w:firstLine="357"/>
        <w:rPr>
          <w:rFonts w:ascii="Times New Roman" w:hAnsi="Times New Roman" w:cs="Times New Roman"/>
          <w:sz w:val="24"/>
          <w:szCs w:val="24"/>
          <w:lang w:val="bg-BG"/>
        </w:rPr>
      </w:pPr>
      <w:r w:rsidRPr="00DE7D63">
        <w:rPr>
          <w:rFonts w:ascii="Times New Roman" w:hAnsi="Times New Roman" w:cs="Times New Roman"/>
          <w:sz w:val="24"/>
          <w:szCs w:val="24"/>
          <w:lang w:val="bg-BG"/>
        </w:rPr>
        <w:t xml:space="preserve">Общ бюджет на програмата: 7 </w:t>
      </w:r>
      <w:r w:rsidR="00176088">
        <w:rPr>
          <w:rFonts w:ascii="Times New Roman" w:hAnsi="Times New Roman" w:cs="Times New Roman"/>
          <w:sz w:val="24"/>
          <w:szCs w:val="24"/>
        </w:rPr>
        <w:t>2</w:t>
      </w:r>
      <w:r w:rsidRPr="00DE7D63">
        <w:rPr>
          <w:rFonts w:ascii="Times New Roman" w:hAnsi="Times New Roman" w:cs="Times New Roman"/>
          <w:sz w:val="24"/>
          <w:szCs w:val="24"/>
          <w:lang w:val="bg-BG"/>
        </w:rPr>
        <w:t>00 000 лв.</w:t>
      </w:r>
    </w:p>
    <w:p w14:paraId="783FEDF9" w14:textId="438F0FBC" w:rsidR="00AD1990" w:rsidRDefault="0049064D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  <w:r w:rsidR="00281BFA">
        <w:rPr>
          <w:rFonts w:ascii="Times New Roman" w:hAnsi="Times New Roman" w:cs="Times New Roman"/>
          <w:b/>
          <w:bCs/>
          <w:sz w:val="24"/>
          <w:szCs w:val="24"/>
          <w:lang w:val="bg-BG"/>
        </w:rPr>
        <w:t>/БЕНЕФИЦИЕНТИ</w:t>
      </w:r>
    </w:p>
    <w:p w14:paraId="6666F4AB" w14:textId="77777777" w:rsidR="00FC4588" w:rsidRPr="00FC4588" w:rsidRDefault="00FC4588" w:rsidP="00FC458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C45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Министерството на образованието и науката</w:t>
      </w:r>
    </w:p>
    <w:p w14:paraId="16C52634" w14:textId="77777777" w:rsidR="00FC4588" w:rsidRPr="00FC4588" w:rsidRDefault="00FC4588" w:rsidP="00FC458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C45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Регионалните управления на образованието</w:t>
      </w:r>
    </w:p>
    <w:p w14:paraId="245769D1" w14:textId="77777777" w:rsidR="00FC4588" w:rsidRPr="00FC4588" w:rsidRDefault="00FC4588" w:rsidP="00FC458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C45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Центърът за оценяване в предучилищното и училищното образование</w:t>
      </w:r>
    </w:p>
    <w:p w14:paraId="488330FF" w14:textId="77777777" w:rsidR="00FC4588" w:rsidRPr="00FC4588" w:rsidRDefault="00FC4588" w:rsidP="00FC458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C45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Националният STEM център</w:t>
      </w:r>
    </w:p>
    <w:p w14:paraId="6BFB77B5" w14:textId="47B6B2A2" w:rsidR="00FC4588" w:rsidRDefault="00FC4588" w:rsidP="0090588D">
      <w:pPr>
        <w:numPr>
          <w:ilvl w:val="0"/>
          <w:numId w:val="6"/>
        </w:numPr>
        <w:spacing w:after="360" w:line="360" w:lineRule="auto"/>
        <w:ind w:left="714" w:right="28" w:hanging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C45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Националният център за повишаване на квалификацията на педагогическите специалисти</w:t>
      </w:r>
    </w:p>
    <w:p w14:paraId="67D5759E" w14:textId="09498C26" w:rsidR="008C3CE4" w:rsidRPr="00736BE6" w:rsidRDefault="008C3CE4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8C3CE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ИЗПЪЛНЕНИЕ </w:t>
      </w:r>
    </w:p>
    <w:p w14:paraId="1726D113" w14:textId="50F3EDF9" w:rsidR="000F7907" w:rsidRDefault="000F7907" w:rsidP="00557B70">
      <w:pPr>
        <w:spacing w:after="360" w:line="36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7907">
        <w:rPr>
          <w:rFonts w:ascii="Times New Roman" w:hAnsi="Times New Roman" w:cs="Times New Roman"/>
          <w:sz w:val="24"/>
          <w:szCs w:val="24"/>
          <w:lang w:val="bg-BG"/>
        </w:rPr>
        <w:t xml:space="preserve">Срокът за </w:t>
      </w:r>
      <w:r w:rsidRPr="00557B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изпълнение</w:t>
      </w:r>
      <w:r w:rsidRPr="000F7907">
        <w:rPr>
          <w:rFonts w:ascii="Times New Roman" w:hAnsi="Times New Roman" w:cs="Times New Roman"/>
          <w:sz w:val="24"/>
          <w:szCs w:val="24"/>
          <w:lang w:val="bg-BG"/>
        </w:rPr>
        <w:t xml:space="preserve"> на дейностите по програмата е до </w:t>
      </w:r>
      <w:bookmarkStart w:id="2" w:name="_Hlk157434080"/>
      <w:r w:rsidRPr="000F7907">
        <w:rPr>
          <w:rFonts w:ascii="Times New Roman" w:hAnsi="Times New Roman" w:cs="Times New Roman"/>
          <w:sz w:val="24"/>
          <w:szCs w:val="24"/>
          <w:lang w:val="bg-BG"/>
        </w:rPr>
        <w:t>31.12.2024 г.</w:t>
      </w:r>
      <w:bookmarkEnd w:id="2"/>
    </w:p>
    <w:p w14:paraId="38FD4878" w14:textId="77777777" w:rsidR="00CA4440" w:rsidRPr="000F7907" w:rsidRDefault="00CA4440" w:rsidP="00557B70">
      <w:pPr>
        <w:spacing w:after="360" w:line="36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CC5BCDD" w14:textId="4270F4D2" w:rsidR="00736BE6" w:rsidRPr="0090588D" w:rsidRDefault="00736BE6" w:rsidP="00A46D58">
      <w:pPr>
        <w:pStyle w:val="ListParagraph"/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F553F1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МЕХАНИЗЪМ ЗА НАБЛЮДЕНИЕ И ОТЧИТАНЕ ИЗПЪЛНЕНИЕТО НА </w:t>
      </w:r>
      <w:r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ПРОГРАМАТА </w:t>
      </w:r>
    </w:p>
    <w:p w14:paraId="2A72D2EB" w14:textId="08E73325" w:rsidR="00F553F1" w:rsidRPr="0090588D" w:rsidRDefault="00F553F1" w:rsidP="00557B70">
      <w:pPr>
        <w:spacing w:after="360" w:line="36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 изпълнението </w:t>
      </w:r>
      <w:r w:rsidR="005C48E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</w:t>
      </w:r>
      <w:r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 дейностите от Програмата не се изисква мониторинг. Изпълнението и отчитането на дейностите</w:t>
      </w:r>
      <w:r w:rsidRPr="00F553F1">
        <w:rPr>
          <w:rFonts w:ascii="Times New Roman" w:hAnsi="Times New Roman" w:cs="Times New Roman"/>
          <w:sz w:val="24"/>
          <w:szCs w:val="24"/>
          <w:lang w:val="bg-BG"/>
        </w:rPr>
        <w:t xml:space="preserve"> се осъществява</w:t>
      </w:r>
      <w:r w:rsidR="00E106A1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F553F1">
        <w:rPr>
          <w:rFonts w:ascii="Times New Roman" w:hAnsi="Times New Roman" w:cs="Times New Roman"/>
          <w:sz w:val="24"/>
          <w:szCs w:val="24"/>
          <w:lang w:val="bg-BG"/>
        </w:rPr>
        <w:t xml:space="preserve"> от бенефициентите.</w:t>
      </w:r>
    </w:p>
    <w:p w14:paraId="24879875" w14:textId="77777777" w:rsidR="00A46D58" w:rsidRPr="00736BE6" w:rsidRDefault="00A46D58" w:rsidP="00A46D58">
      <w:pPr>
        <w:pStyle w:val="ListParagraph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36BE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2F728A9B" w14:textId="77777777" w:rsidR="00F553F1" w:rsidRPr="00F553F1" w:rsidRDefault="00F553F1" w:rsidP="00CE3EAC">
      <w:pPr>
        <w:spacing w:after="36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553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19E35600" w14:textId="095702DD" w:rsidR="00AD1990" w:rsidRDefault="008C3CE4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3CE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8C3CE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СРОК НА ИЗПЪЛНЕНИЕ</w:t>
      </w:r>
    </w:p>
    <w:p w14:paraId="5063495C" w14:textId="69AAACF7" w:rsidR="00115749" w:rsidRPr="00F4462F" w:rsidRDefault="00115749" w:rsidP="00115749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15749">
        <w:rPr>
          <w:rFonts w:ascii="Times New Roman" w:eastAsia="Times New Roman" w:hAnsi="Times New Roman" w:cs="Times New Roman"/>
          <w:bCs/>
          <w:iCs/>
          <w:lang w:val="bg-BG" w:eastAsia="bg-BG"/>
        </w:rPr>
        <w:tab/>
      </w:r>
      <w:r w:rsidRPr="00F446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Програмата включва следните основни дейности</w:t>
      </w:r>
      <w:r w:rsidR="00CF0B57" w:rsidRPr="00F446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31.12.2024 г.</w:t>
      </w:r>
      <w:r w:rsidRPr="00F446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14:paraId="0C022711" w14:textId="77777777" w:rsidR="00115749" w:rsidRPr="00115749" w:rsidRDefault="00115749" w:rsidP="00115749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157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Съдържателно осигуряване</w:t>
      </w:r>
    </w:p>
    <w:p w14:paraId="49A16615" w14:textId="77777777" w:rsidR="00115749" w:rsidRPr="00115749" w:rsidRDefault="00115749" w:rsidP="00115749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157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Оценяване</w:t>
      </w:r>
    </w:p>
    <w:p w14:paraId="4FD6023A" w14:textId="77777777" w:rsidR="00115749" w:rsidRPr="00115749" w:rsidRDefault="00115749" w:rsidP="00115749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157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Материално, техническо и организационно осигуряване</w:t>
      </w:r>
    </w:p>
    <w:p w14:paraId="602059AA" w14:textId="77777777" w:rsidR="00115749" w:rsidRPr="00115749" w:rsidRDefault="00115749" w:rsidP="00557B70">
      <w:pPr>
        <w:numPr>
          <w:ilvl w:val="0"/>
          <w:numId w:val="6"/>
        </w:numPr>
        <w:spacing w:after="360" w:line="360" w:lineRule="auto"/>
        <w:ind w:left="714" w:right="28" w:hanging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157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Информационно осигуряване</w:t>
      </w:r>
    </w:p>
    <w:p w14:paraId="48FD9C9D" w14:textId="69408548" w:rsidR="00A46D58" w:rsidRPr="00A46D58" w:rsidRDefault="00A46D58" w:rsidP="00A46D5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46D58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РАЗХОДИ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6B76C877" w14:textId="77777777" w:rsidR="00F34308" w:rsidRPr="00F34308" w:rsidRDefault="00F34308" w:rsidP="00F34308">
      <w:pPr>
        <w:tabs>
          <w:tab w:val="left" w:pos="0"/>
          <w:tab w:val="left" w:pos="567"/>
          <w:tab w:val="left" w:pos="851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3" w:name="_Hlk96699779"/>
      <w:r w:rsidRPr="00F3430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За дейност „Съдържателно осигуряване“:</w:t>
      </w:r>
    </w:p>
    <w:bookmarkEnd w:id="3"/>
    <w:p w14:paraId="46F56229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провеждане на обучения за изработване и за експертна оценка на тестови задачи за НВО и за ДЗИ;</w:t>
      </w:r>
    </w:p>
    <w:p w14:paraId="4EC38C25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изработване на тестови задачи за НВО и за ДЗИ;</w:t>
      </w:r>
    </w:p>
    <w:p w14:paraId="3EE44BB2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апробиране на тестовите задачи за НВО и за ДЗИ;</w:t>
      </w:r>
    </w:p>
    <w:p w14:paraId="5738C6DA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експертна оценка на тестови задачи за НВО и за ДЗИ;</w:t>
      </w:r>
    </w:p>
    <w:p w14:paraId="38317535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съставяне на изпитни материали за НВО и за ДЗИ;</w:t>
      </w:r>
    </w:p>
    <w:p w14:paraId="5C6A4E31" w14:textId="18ADC84A" w:rsidR="00F34308" w:rsidRPr="00CF0B57" w:rsidRDefault="00F34308" w:rsidP="00F3430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0B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изготвяне на примерни теми по рамката на изследването PISA 2025 и присъстващи в учебните програми – </w:t>
      </w:r>
      <w:r w:rsidR="003C4689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 w:rsidRPr="00CF0B57">
        <w:rPr>
          <w:rFonts w:ascii="Times New Roman" w:eastAsia="Times New Roman" w:hAnsi="Times New Roman" w:cs="Times New Roman"/>
          <w:sz w:val="24"/>
          <w:szCs w:val="24"/>
          <w:lang w:val="bg-BG"/>
        </w:rPr>
        <w:t>Енергия</w:t>
      </w:r>
      <w:r w:rsidR="003C4689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Pr="00CF0B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3C4689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 w:rsidRPr="00CF0B57">
        <w:rPr>
          <w:rFonts w:ascii="Times New Roman" w:eastAsia="Times New Roman" w:hAnsi="Times New Roman" w:cs="Times New Roman"/>
          <w:sz w:val="24"/>
          <w:szCs w:val="24"/>
          <w:lang w:val="bg-BG"/>
        </w:rPr>
        <w:t>Зелена енергия</w:t>
      </w:r>
      <w:r w:rsidR="003C4689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Pr="00CF0B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3C4689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 w:rsidRPr="00CF0B57">
        <w:rPr>
          <w:rFonts w:ascii="Times New Roman" w:eastAsia="Times New Roman" w:hAnsi="Times New Roman" w:cs="Times New Roman"/>
          <w:sz w:val="24"/>
          <w:szCs w:val="24"/>
          <w:lang w:val="bg-BG"/>
        </w:rPr>
        <w:t>Парников ефект</w:t>
      </w:r>
      <w:r w:rsidR="003C4689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Pr="00CF0B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(CO</w:t>
      </w:r>
      <w:r w:rsidRPr="00CF0B57">
        <w:rPr>
          <w:rFonts w:ascii="Times New Roman" w:eastAsia="Times New Roman" w:hAnsi="Times New Roman" w:cs="Times New Roman"/>
          <w:sz w:val="24"/>
          <w:szCs w:val="24"/>
          <w:vertAlign w:val="subscript"/>
          <w:lang w:val="bg-BG"/>
        </w:rPr>
        <w:t>2</w:t>
      </w:r>
      <w:r w:rsidRPr="00CF0B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метан CH</w:t>
      </w:r>
      <w:r w:rsidRPr="00CF0B57">
        <w:rPr>
          <w:rFonts w:ascii="Times New Roman" w:eastAsia="Times New Roman" w:hAnsi="Times New Roman" w:cs="Times New Roman"/>
          <w:sz w:val="24"/>
          <w:szCs w:val="24"/>
          <w:vertAlign w:val="subscript"/>
          <w:lang w:val="bg-BG"/>
        </w:rPr>
        <w:t>4</w:t>
      </w:r>
      <w:r w:rsidRPr="00CF0B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радиационен баланс на атмосферата), </w:t>
      </w:r>
      <w:r w:rsidR="00986EB2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 w:rsidRPr="00CF0B57">
        <w:rPr>
          <w:rFonts w:ascii="Times New Roman" w:eastAsia="Times New Roman" w:hAnsi="Times New Roman" w:cs="Times New Roman"/>
          <w:sz w:val="24"/>
          <w:szCs w:val="24"/>
          <w:lang w:val="bg-BG"/>
        </w:rPr>
        <w:t>Озонова дупка</w:t>
      </w:r>
      <w:r w:rsidR="00986EB2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Pr="00CF0B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986EB2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 w:rsidRPr="00CF0B57">
        <w:rPr>
          <w:rFonts w:ascii="Times New Roman" w:eastAsia="Times New Roman" w:hAnsi="Times New Roman" w:cs="Times New Roman"/>
          <w:sz w:val="24"/>
          <w:szCs w:val="24"/>
          <w:lang w:val="bg-BG"/>
        </w:rPr>
        <w:t>Рециклиране</w:t>
      </w:r>
      <w:r w:rsidR="00986EB2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Pr="00CF0B57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14:paraId="754682C4" w14:textId="68594E7F" w:rsidR="00F34308" w:rsidRPr="00CF0B57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0B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създаване на банка от </w:t>
      </w:r>
      <w:r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задачи </w:t>
      </w:r>
      <w:r w:rsidRPr="001337C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(</w:t>
      </w:r>
      <w:r w:rsidR="004449CE"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 възможност </w:t>
      </w:r>
      <w:r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апробирането им</w:t>
      </w:r>
      <w:r w:rsidRPr="001337C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) </w:t>
      </w:r>
      <w:r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областта</w:t>
      </w:r>
      <w:r w:rsidRPr="00CF0B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природните науки за подготовка на учениците за участието им в PISA 2025;</w:t>
      </w:r>
    </w:p>
    <w:p w14:paraId="2D1398A8" w14:textId="39D6262D" w:rsidR="00F34308" w:rsidRPr="00CF0B57" w:rsidRDefault="00F34308" w:rsidP="00F3430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0B57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изготвяне на примерни рамкови учебни програми за разширена подготовка за четене с разбиране;</w:t>
      </w:r>
    </w:p>
    <w:p w14:paraId="63D43DD2" w14:textId="7ED36862" w:rsidR="00F34308" w:rsidRDefault="00AE29EE" w:rsidP="00AE29EE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Разработване на насоки за </w:t>
      </w:r>
      <w:r w:rsidR="00F34308" w:rsidRPr="00AE29EE">
        <w:rPr>
          <w:rFonts w:ascii="Times New Roman" w:eastAsia="Times New Roman" w:hAnsi="Times New Roman" w:cs="Times New Roman"/>
          <w:sz w:val="24"/>
          <w:szCs w:val="24"/>
          <w:lang w:val="bg-BG"/>
        </w:rPr>
        <w:t>прилагане на рамкови учебни програми за четене с разбиране в разширена подготовка  в училищата, които са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</w:t>
      </w:r>
      <w:r w:rsidR="00F34308" w:rsidRPr="00AE29E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ниски резултати по БЕЛ.</w:t>
      </w:r>
    </w:p>
    <w:p w14:paraId="1088359B" w14:textId="77777777" w:rsidR="00471CEF" w:rsidRDefault="00471CEF" w:rsidP="00471CEF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C626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апробация на задачи в областта на природните науки; </w:t>
      </w:r>
    </w:p>
    <w:p w14:paraId="547D3DEB" w14:textId="77777777" w:rsidR="00471CEF" w:rsidRDefault="00471CEF" w:rsidP="00471CEF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превод на материали, свързани с прилагане на методологията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PISA</w:t>
      </w:r>
      <w:r w:rsidRPr="001337C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2025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6C0457B4" w14:textId="02B6CB87" w:rsidR="00AE29EE" w:rsidRDefault="00471CEF" w:rsidP="00FE07FF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провеждане на уебинари за автори на задачи в </w:t>
      </w:r>
      <w:r w:rsidRPr="00CF0B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областта на природните науки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39AAAAF9" w14:textId="77777777" w:rsidR="00FE07FF" w:rsidRPr="00FE07FF" w:rsidRDefault="00FE07FF" w:rsidP="00FE07FF">
      <w:p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56BC27F" w14:textId="77777777" w:rsidR="00F34308" w:rsidRPr="00F34308" w:rsidRDefault="00F34308" w:rsidP="00F34308">
      <w:pPr>
        <w:tabs>
          <w:tab w:val="left" w:pos="0"/>
          <w:tab w:val="left" w:pos="567"/>
          <w:tab w:val="left" w:pos="851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 За дейност „Оценяване“:</w:t>
      </w:r>
    </w:p>
    <w:p w14:paraId="32114B1E" w14:textId="5C528DCC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проверяване и оценяване на изпитните работи от НВО и за ДЗИ – възнаграждения, пътни и дневни разходи на лицата, ангажирани в националните и регионалните комисии за оценяване на изпитните работи и комисиите за засекретяване и разсекретяване на изпитните работи.</w:t>
      </w:r>
    </w:p>
    <w:p w14:paraId="0C0044C4" w14:textId="77777777" w:rsidR="00F34308" w:rsidRPr="00F34308" w:rsidRDefault="00F34308" w:rsidP="00F34308">
      <w:pPr>
        <w:tabs>
          <w:tab w:val="left" w:pos="0"/>
          <w:tab w:val="left" w:pos="567"/>
          <w:tab w:val="left" w:pos="851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 За дейност „Материално, техническо и организационно осигуряване“:</w:t>
      </w:r>
    </w:p>
    <w:p w14:paraId="015AD9DD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създаване, отпечатване, разпространение на изпитните комплекти за НВО и за ДЗИ;</w:t>
      </w:r>
    </w:p>
    <w:p w14:paraId="1564B1C7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размножаване на изпитните материали за НВО и за ДЗИ;</w:t>
      </w:r>
    </w:p>
    <w:p w14:paraId="5304E580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осигуряване на помощни материали и на консумативи за НВО и за ДЗИ;</w:t>
      </w:r>
    </w:p>
    <w:p w14:paraId="7DE54C68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осигуряване на изпитния процес за ученици със специални образователни потребности;</w:t>
      </w:r>
    </w:p>
    <w:p w14:paraId="60B11F53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подготовка на центрове и създаване на условия за проверяване и оценяване на изпитните работи за НВО и за ДЗИ;</w:t>
      </w:r>
    </w:p>
    <w:p w14:paraId="060BA293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осигуряване (изграждане, доставка и/или поддържане) на информационна и комуникационна инфраструктура за целите на НВО и ДЗИ;</w:t>
      </w:r>
    </w:p>
    <w:p w14:paraId="076898B4" w14:textId="6B2F6774" w:rsid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осигуряване на лекари педиатри и юристи, участващи в комисии за насочване на ученици с хронични заболявания или с физически и сензорни увреждания</w:t>
      </w:r>
      <w:r w:rsidR="00FE34C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14A0C51B" w14:textId="058E00FC" w:rsidR="00FE34C8" w:rsidRDefault="00FE34C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разработване на нови функционалности към електронна платформа за онлайн провеждане на НВО в Х клас по ИКТ</w:t>
      </w:r>
      <w:r w:rsidR="00D424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36CCE682" w14:textId="77777777" w:rsidR="00FE07FF" w:rsidRPr="00F34308" w:rsidRDefault="00FE07FF" w:rsidP="00FE07FF">
      <w:pPr>
        <w:spacing w:after="0" w:line="360" w:lineRule="auto"/>
        <w:ind w:left="720"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4D05989" w14:textId="77777777" w:rsidR="00F34308" w:rsidRPr="00F34308" w:rsidRDefault="00F34308" w:rsidP="00F34308">
      <w:pPr>
        <w:tabs>
          <w:tab w:val="left" w:pos="0"/>
          <w:tab w:val="left" w:pos="567"/>
          <w:tab w:val="left" w:pos="851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4. За дейност „Информационно осигуряване“:</w:t>
      </w:r>
    </w:p>
    <w:p w14:paraId="0807AA19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анализ и обсъждане на резултатите от НВО и от ДЗИ;</w:t>
      </w:r>
    </w:p>
    <w:p w14:paraId="291545F1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информационна кампания за НВО и за ДЗИ;</w:t>
      </w:r>
    </w:p>
    <w:p w14:paraId="3029059E" w14:textId="35CA4FCB" w:rsidR="00F34308" w:rsidRPr="001C6263" w:rsidRDefault="00F34308" w:rsidP="00F3430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337C1">
        <w:rPr>
          <w:rFonts w:ascii="Times New Roman" w:eastAsia="Times New Roman" w:hAnsi="Times New Roman" w:cs="Times New Roman"/>
          <w:sz w:val="24"/>
          <w:lang w:val="ru-RU"/>
        </w:rPr>
        <w:t>информационна кампания</w:t>
      </w:r>
      <w:r w:rsidR="002E59DC">
        <w:rPr>
          <w:rFonts w:ascii="Times New Roman" w:eastAsia="Times New Roman" w:hAnsi="Times New Roman" w:cs="Times New Roman"/>
          <w:sz w:val="24"/>
          <w:lang w:val="bg-BG"/>
        </w:rPr>
        <w:t>, свързана с предстоящото провеждане</w:t>
      </w:r>
      <w:r w:rsidRPr="001337C1">
        <w:rPr>
          <w:rFonts w:ascii="Times New Roman" w:eastAsia="Times New Roman" w:hAnsi="Times New Roman" w:cs="Times New Roman"/>
          <w:sz w:val="24"/>
          <w:lang w:val="ru-RU"/>
        </w:rPr>
        <w:t xml:space="preserve"> на международното изследване</w:t>
      </w:r>
      <w:r w:rsidRPr="001C6263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="002E59DC">
        <w:rPr>
          <w:rFonts w:ascii="Times New Roman" w:eastAsia="Times New Roman" w:hAnsi="Times New Roman" w:cs="Times New Roman"/>
          <w:sz w:val="24"/>
        </w:rPr>
        <w:t>PISA</w:t>
      </w:r>
      <w:r w:rsidR="002E59DC" w:rsidRPr="001337C1">
        <w:rPr>
          <w:rFonts w:ascii="Times New Roman" w:eastAsia="Times New Roman" w:hAnsi="Times New Roman" w:cs="Times New Roman"/>
          <w:sz w:val="24"/>
          <w:lang w:val="ru-RU"/>
        </w:rPr>
        <w:t xml:space="preserve"> 2025 </w:t>
      </w:r>
      <w:r w:rsidRPr="001337C1">
        <w:rPr>
          <w:rFonts w:ascii="Times New Roman" w:eastAsia="Times New Roman" w:hAnsi="Times New Roman" w:cs="Times New Roman"/>
          <w:sz w:val="24"/>
          <w:lang w:val="ru-RU"/>
        </w:rPr>
        <w:t>(</w:t>
      </w:r>
      <w:r w:rsidRPr="001C6263">
        <w:rPr>
          <w:rFonts w:ascii="Times New Roman" w:eastAsia="Times New Roman" w:hAnsi="Times New Roman" w:cs="Times New Roman"/>
          <w:sz w:val="24"/>
          <w:lang w:val="bg-BG"/>
        </w:rPr>
        <w:t>информационни ма</w:t>
      </w:r>
      <w:r w:rsidR="001C6263" w:rsidRPr="001C6263">
        <w:rPr>
          <w:rFonts w:ascii="Times New Roman" w:eastAsia="Times New Roman" w:hAnsi="Times New Roman" w:cs="Times New Roman"/>
          <w:sz w:val="24"/>
          <w:lang w:val="bg-BG"/>
        </w:rPr>
        <w:t>те</w:t>
      </w:r>
      <w:r w:rsidRPr="001C6263">
        <w:rPr>
          <w:rFonts w:ascii="Times New Roman" w:eastAsia="Times New Roman" w:hAnsi="Times New Roman" w:cs="Times New Roman"/>
          <w:sz w:val="24"/>
          <w:lang w:val="bg-BG"/>
        </w:rPr>
        <w:t>ри</w:t>
      </w:r>
      <w:r w:rsidR="001C6263" w:rsidRPr="001C6263">
        <w:rPr>
          <w:rFonts w:ascii="Times New Roman" w:eastAsia="Times New Roman" w:hAnsi="Times New Roman" w:cs="Times New Roman"/>
          <w:sz w:val="24"/>
          <w:lang w:val="bg-BG"/>
        </w:rPr>
        <w:t>а</w:t>
      </w:r>
      <w:r w:rsidRPr="001C6263">
        <w:rPr>
          <w:rFonts w:ascii="Times New Roman" w:eastAsia="Times New Roman" w:hAnsi="Times New Roman" w:cs="Times New Roman"/>
          <w:sz w:val="24"/>
          <w:lang w:val="bg-BG"/>
        </w:rPr>
        <w:t>ли, срещи, уебинари</w:t>
      </w:r>
      <w:r w:rsidRPr="001337C1">
        <w:rPr>
          <w:rFonts w:ascii="Times New Roman" w:eastAsia="Times New Roman" w:hAnsi="Times New Roman" w:cs="Times New Roman"/>
          <w:sz w:val="24"/>
          <w:lang w:val="ru-RU"/>
        </w:rPr>
        <w:t>)</w:t>
      </w:r>
      <w:r w:rsidR="001C6263" w:rsidRPr="001C6263">
        <w:rPr>
          <w:rFonts w:ascii="Times New Roman" w:eastAsia="Times New Roman" w:hAnsi="Times New Roman" w:cs="Times New Roman"/>
          <w:sz w:val="24"/>
          <w:lang w:val="bg-BG"/>
        </w:rPr>
        <w:t>;</w:t>
      </w:r>
      <w:r w:rsidRPr="001337C1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14:paraId="75ECEE0C" w14:textId="2E278B41" w:rsidR="00F34308" w:rsidRPr="00FE07FF" w:rsidRDefault="003B0BFD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изготвяне</w:t>
      </w:r>
      <w:r w:rsidR="00F34308"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="001C6263"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информационни </w:t>
      </w:r>
      <w:r w:rsidR="002E59DC"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пакети за рамката на изследването </w:t>
      </w:r>
      <w:r w:rsidR="002E59DC" w:rsidRPr="00FE07FF">
        <w:rPr>
          <w:rFonts w:ascii="Times New Roman" w:eastAsia="Times New Roman" w:hAnsi="Times New Roman" w:cs="Times New Roman"/>
          <w:sz w:val="24"/>
        </w:rPr>
        <w:t>PISA</w:t>
      </w:r>
      <w:r w:rsidR="002E59DC" w:rsidRPr="001337C1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="002E59DC"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разсекретени задачи</w:t>
      </w:r>
      <w:r w:rsidR="008A36BE"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1C6263"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предоставянето им на</w:t>
      </w:r>
      <w:r w:rsidR="00F34308"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учителите по природни науки в </w:t>
      </w:r>
      <w:r w:rsidR="001C6263" w:rsidRPr="00FE07FF">
        <w:rPr>
          <w:rFonts w:ascii="Times New Roman" w:eastAsia="Times New Roman" w:hAnsi="Times New Roman" w:cs="Times New Roman"/>
          <w:sz w:val="24"/>
          <w:szCs w:val="24"/>
          <w:lang w:eastAsia="bg-BG"/>
        </w:rPr>
        <w:t>VIII</w:t>
      </w:r>
      <w:r w:rsidR="00F34308"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в</w:t>
      </w:r>
      <w:r w:rsidR="001C6263" w:rsidRPr="001337C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1C6263" w:rsidRPr="00FE07FF">
        <w:rPr>
          <w:rFonts w:ascii="Times New Roman" w:eastAsia="Times New Roman" w:hAnsi="Times New Roman" w:cs="Times New Roman"/>
          <w:sz w:val="24"/>
          <w:szCs w:val="24"/>
          <w:lang w:eastAsia="bg-BG"/>
        </w:rPr>
        <w:t>IX</w:t>
      </w:r>
      <w:r w:rsidR="00F34308"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клас</w:t>
      </w:r>
      <w:r w:rsidR="008A36BE"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="008A36BE"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провеждане на </w:t>
      </w:r>
      <w:r w:rsidR="00F30E4F"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уебинари за разясняване на рамката на изследването и използването на </w:t>
      </w:r>
      <w:r w:rsidR="00136402" w:rsidRPr="00FE07F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разсекретените задачи</w:t>
      </w:r>
      <w:r w:rsidR="00557B70" w:rsidRPr="001337C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14:paraId="53CE17D4" w14:textId="177FE7A3" w:rsidR="00F34308" w:rsidRPr="00F34308" w:rsidRDefault="00F34308" w:rsidP="00F34308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Средствата за обезпечаване на дейностите по </w:t>
      </w:r>
      <w:r w:rsidR="009A77B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рограмата се разпределят съгласно план-сметка, утвърдена от министъра на образованието и науката.</w:t>
      </w:r>
    </w:p>
    <w:p w14:paraId="247505D8" w14:textId="77777777" w:rsidR="00F34308" w:rsidRPr="002E59DC" w:rsidRDefault="00F34308" w:rsidP="00F34308">
      <w:pPr>
        <w:tabs>
          <w:tab w:val="left" w:pos="0"/>
          <w:tab w:val="left" w:pos="426"/>
          <w:tab w:val="left" w:pos="567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E59D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Етапи на финансиране</w:t>
      </w:r>
    </w:p>
    <w:p w14:paraId="386E038A" w14:textId="750B66D9" w:rsidR="00F34308" w:rsidRPr="00F34308" w:rsidRDefault="00F34308" w:rsidP="00F34308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Финансирането на бенефициентите се извършва на база утвърдена план-сметка. На бенефициентите могат да бъдат предоставени авансово средства за изпълнение на дейностите, а окончателното </w:t>
      </w:r>
      <w:r w:rsidR="002E59D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 </w:t>
      </w: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финансиране се предоставя след реално извършен или начислен разход.</w:t>
      </w:r>
    </w:p>
    <w:p w14:paraId="2C50CB03" w14:textId="40539463" w:rsidR="00012BDD" w:rsidRPr="00012BDD" w:rsidRDefault="00012BDD" w:rsidP="00012BDD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12BD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всеки един от бенефициентите се възлага със заповед или с писмо изпълнение на конкретни дейности по </w:t>
      </w:r>
      <w:r w:rsidR="00460A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 w:rsidRPr="00012BD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рограмата. Предоставянето на средства на бенефициентите се извършва след писмена заявка от тях за необходимите средства за изпълнението на възложените дейностите или след иницииране на разход по утвърдената план-сметка от дирекция в МОН, отговаряща за конкретна дейност по </w:t>
      </w:r>
      <w:r w:rsidR="00460A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 w:rsidRPr="00012BD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рограмата. Заявките се изпращат в МОН и след преглед за съответствие с писмото или заповедта за възлагане на дейността/дейностите бенефициентите получават финансиране по </w:t>
      </w:r>
      <w:r w:rsidR="00460A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 w:rsidRPr="00012BD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рограмата.</w:t>
      </w:r>
    </w:p>
    <w:p w14:paraId="1168400F" w14:textId="4CF65E5E" w:rsidR="00FE07FF" w:rsidRPr="00F34308" w:rsidRDefault="00012BDD" w:rsidP="00FE07FF">
      <w:pPr>
        <w:spacing w:after="240" w:line="360" w:lineRule="auto"/>
        <w:ind w:left="23" w:right="28" w:firstLine="3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12BD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изчисляване на необходимите средства за изплащане на възнаграждения, осигурителни плащания от работодателя, дневни и пътни разходи на ангажираните лица в НВО и ДЗИ регионалните управления на образованието получават необходимата информация (проверени и оценени изпитни работи, отработени дни от членовете на комисиите и др.) от дирекцията, отговаряща за дейностите по проверката и оценяването на изпитните работи в МОН</w:t>
      </w:r>
      <w:r w:rsidR="002E59D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6A1B2525" w14:textId="1BC7DF82" w:rsidR="00A46D58" w:rsidRPr="00A46D58" w:rsidRDefault="00A46D58" w:rsidP="00A46D5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46D58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2112D56D" w14:textId="676E440B" w:rsidR="00A517BF" w:rsidRDefault="00012BDD" w:rsidP="00CE3EAC">
      <w:pPr>
        <w:pStyle w:val="ListParagraph"/>
        <w:spacing w:after="360" w:line="360" w:lineRule="auto"/>
        <w:ind w:left="357"/>
        <w:rPr>
          <w:rFonts w:ascii="Times New Roman" w:hAnsi="Times New Roman" w:cs="Times New Roman"/>
          <w:sz w:val="24"/>
          <w:szCs w:val="24"/>
          <w:lang w:val="bg-BG"/>
        </w:rPr>
      </w:pPr>
      <w:r w:rsidRPr="002E59DC">
        <w:rPr>
          <w:rFonts w:ascii="Times New Roman" w:hAnsi="Times New Roman" w:cs="Times New Roman"/>
          <w:sz w:val="24"/>
          <w:szCs w:val="24"/>
          <w:lang w:val="bg-BG"/>
        </w:rPr>
        <w:t>Не е приложимо.</w:t>
      </w:r>
    </w:p>
    <w:p w14:paraId="0C355239" w14:textId="77777777" w:rsidR="00FE07FF" w:rsidRDefault="00FE07FF" w:rsidP="00CE3EAC">
      <w:pPr>
        <w:pStyle w:val="ListParagraph"/>
        <w:spacing w:after="360" w:line="360" w:lineRule="auto"/>
        <w:ind w:left="357"/>
        <w:rPr>
          <w:rFonts w:ascii="Times New Roman" w:hAnsi="Times New Roman" w:cs="Times New Roman"/>
          <w:sz w:val="24"/>
          <w:szCs w:val="24"/>
          <w:lang w:val="bg-BG"/>
        </w:rPr>
      </w:pPr>
    </w:p>
    <w:p w14:paraId="1319136B" w14:textId="77777777" w:rsidR="00CE3EAC" w:rsidRPr="00A46D58" w:rsidRDefault="00A517BF" w:rsidP="00CE3EA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E3EAC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4661FFE4" w14:textId="74A00602" w:rsidR="002E59DC" w:rsidRDefault="002E59DC" w:rsidP="00CE3EAC">
      <w:pPr>
        <w:pStyle w:val="ListParagraph"/>
        <w:spacing w:after="360" w:line="360" w:lineRule="auto"/>
        <w:ind w:left="357"/>
        <w:rPr>
          <w:rFonts w:ascii="Times New Roman" w:hAnsi="Times New Roman" w:cs="Times New Roman"/>
          <w:sz w:val="24"/>
          <w:szCs w:val="24"/>
          <w:lang w:val="bg-BG"/>
        </w:rPr>
      </w:pPr>
      <w:r w:rsidRPr="00CE3EAC">
        <w:rPr>
          <w:rFonts w:ascii="Times New Roman" w:hAnsi="Times New Roman" w:cs="Times New Roman"/>
          <w:sz w:val="24"/>
          <w:szCs w:val="24"/>
          <w:lang w:val="bg-BG"/>
        </w:rPr>
        <w:t>Не е приложимо.</w:t>
      </w:r>
    </w:p>
    <w:p w14:paraId="3A13687F" w14:textId="77777777" w:rsidR="00FE07FF" w:rsidRPr="00CE3EAC" w:rsidRDefault="00FE07FF" w:rsidP="00CE3EAC">
      <w:pPr>
        <w:pStyle w:val="ListParagraph"/>
        <w:spacing w:after="360" w:line="360" w:lineRule="auto"/>
        <w:ind w:left="357"/>
        <w:rPr>
          <w:rFonts w:ascii="Times New Roman" w:hAnsi="Times New Roman" w:cs="Times New Roman"/>
          <w:sz w:val="24"/>
          <w:szCs w:val="24"/>
          <w:lang w:val="bg-BG"/>
        </w:rPr>
      </w:pPr>
    </w:p>
    <w:p w14:paraId="71CEA665" w14:textId="77777777" w:rsidR="00CE3EAC" w:rsidRPr="00A46D58" w:rsidRDefault="00A517BF" w:rsidP="00CE3EA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E3EA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 w:rsidRPr="00CE3EAC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37E05CB5" w14:textId="1FD26356" w:rsidR="006665BF" w:rsidRPr="00CE3EAC" w:rsidRDefault="006665BF" w:rsidP="00CE3EAC">
      <w:pPr>
        <w:pStyle w:val="ListParagraph"/>
        <w:tabs>
          <w:tab w:val="left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E3EAC">
        <w:rPr>
          <w:rFonts w:ascii="Times New Roman" w:hAnsi="Times New Roman" w:cs="Times New Roman"/>
          <w:sz w:val="24"/>
          <w:szCs w:val="24"/>
          <w:lang w:val="bg-BG"/>
        </w:rPr>
        <w:t>Не е приложимо.</w:t>
      </w:r>
    </w:p>
    <w:sectPr w:rsidR="006665BF" w:rsidRPr="00CE3EAC" w:rsidSect="00E44271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540" w:right="1417" w:bottom="720" w:left="1417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8741C" w14:textId="77777777" w:rsidR="000A3FB4" w:rsidRDefault="000A3FB4" w:rsidP="00AD1990">
      <w:pPr>
        <w:spacing w:after="0" w:line="240" w:lineRule="auto"/>
      </w:pPr>
      <w:r>
        <w:separator/>
      </w:r>
    </w:p>
  </w:endnote>
  <w:endnote w:type="continuationSeparator" w:id="0">
    <w:p w14:paraId="1FE7C543" w14:textId="77777777" w:rsidR="000A3FB4" w:rsidRDefault="000A3FB4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2889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F90FA7" w14:textId="3BF24CCA" w:rsidR="0025590A" w:rsidRDefault="002559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9F6B90" w14:textId="77777777" w:rsidR="00FD7D57" w:rsidRDefault="00FD7D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C26F8" w14:textId="77777777" w:rsidR="000A3FB4" w:rsidRDefault="000A3FB4" w:rsidP="00AD1990">
      <w:pPr>
        <w:spacing w:after="0" w:line="240" w:lineRule="auto"/>
      </w:pPr>
      <w:r>
        <w:separator/>
      </w:r>
    </w:p>
  </w:footnote>
  <w:footnote w:type="continuationSeparator" w:id="0">
    <w:p w14:paraId="590E09BF" w14:textId="77777777" w:rsidR="000A3FB4" w:rsidRDefault="000A3FB4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2975" w14:textId="5A7CDD48" w:rsidR="00FD7D57" w:rsidRDefault="00FD7D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91B09" w14:textId="0341E728" w:rsidR="00BA30B0" w:rsidRPr="00736BE6" w:rsidRDefault="00BA30B0" w:rsidP="00BA30B0">
    <w:pPr>
      <w:pStyle w:val="Header"/>
      <w:jc w:val="right"/>
      <w:rPr>
        <w:rFonts w:ascii="Times New Roman" w:hAnsi="Times New Roman" w:cs="Times New Roman"/>
        <w:i/>
        <w:iCs/>
        <w:sz w:val="14"/>
        <w:szCs w:val="14"/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86294" w14:textId="54910515" w:rsidR="00FD7D57" w:rsidRDefault="00FD7D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8847EAD"/>
    <w:multiLevelType w:val="hybridMultilevel"/>
    <w:tmpl w:val="3384CEE2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9F1FB9"/>
    <w:multiLevelType w:val="multilevel"/>
    <w:tmpl w:val="7E0897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12BDD"/>
    <w:rsid w:val="00076164"/>
    <w:rsid w:val="0008517E"/>
    <w:rsid w:val="000A3FB4"/>
    <w:rsid w:val="000F7907"/>
    <w:rsid w:val="00115749"/>
    <w:rsid w:val="001337C1"/>
    <w:rsid w:val="00136402"/>
    <w:rsid w:val="001471E0"/>
    <w:rsid w:val="001572EB"/>
    <w:rsid w:val="00176088"/>
    <w:rsid w:val="00194DD0"/>
    <w:rsid w:val="001A5487"/>
    <w:rsid w:val="001C6263"/>
    <w:rsid w:val="001F773E"/>
    <w:rsid w:val="0024096A"/>
    <w:rsid w:val="0025590A"/>
    <w:rsid w:val="00267A2A"/>
    <w:rsid w:val="002702E4"/>
    <w:rsid w:val="00281BFA"/>
    <w:rsid w:val="00285008"/>
    <w:rsid w:val="002C0CB1"/>
    <w:rsid w:val="002E59DC"/>
    <w:rsid w:val="003773CD"/>
    <w:rsid w:val="003A404F"/>
    <w:rsid w:val="003B0BFD"/>
    <w:rsid w:val="003C4689"/>
    <w:rsid w:val="003E7F28"/>
    <w:rsid w:val="003F4502"/>
    <w:rsid w:val="004449CE"/>
    <w:rsid w:val="00460AE9"/>
    <w:rsid w:val="00471CEF"/>
    <w:rsid w:val="0049064D"/>
    <w:rsid w:val="004A2703"/>
    <w:rsid w:val="004C3A99"/>
    <w:rsid w:val="0051696B"/>
    <w:rsid w:val="00557B70"/>
    <w:rsid w:val="005C48E4"/>
    <w:rsid w:val="005D69BC"/>
    <w:rsid w:val="00617DC9"/>
    <w:rsid w:val="006414F0"/>
    <w:rsid w:val="0064359C"/>
    <w:rsid w:val="00654AE7"/>
    <w:rsid w:val="006665BF"/>
    <w:rsid w:val="0069401B"/>
    <w:rsid w:val="006D189B"/>
    <w:rsid w:val="006F5145"/>
    <w:rsid w:val="0072104A"/>
    <w:rsid w:val="007311A6"/>
    <w:rsid w:val="00736BE6"/>
    <w:rsid w:val="00785EAC"/>
    <w:rsid w:val="007D529B"/>
    <w:rsid w:val="00862EED"/>
    <w:rsid w:val="008949EC"/>
    <w:rsid w:val="008A01BF"/>
    <w:rsid w:val="008A36BE"/>
    <w:rsid w:val="008C3CE4"/>
    <w:rsid w:val="0090588D"/>
    <w:rsid w:val="00956AB2"/>
    <w:rsid w:val="00971419"/>
    <w:rsid w:val="00986EB2"/>
    <w:rsid w:val="009909E3"/>
    <w:rsid w:val="009A77B0"/>
    <w:rsid w:val="009B1C82"/>
    <w:rsid w:val="00A36C21"/>
    <w:rsid w:val="00A46D58"/>
    <w:rsid w:val="00A517BF"/>
    <w:rsid w:val="00AD1990"/>
    <w:rsid w:val="00AE29EE"/>
    <w:rsid w:val="00B4789F"/>
    <w:rsid w:val="00B63523"/>
    <w:rsid w:val="00BA30B0"/>
    <w:rsid w:val="00BA539D"/>
    <w:rsid w:val="00BB3812"/>
    <w:rsid w:val="00BF49CC"/>
    <w:rsid w:val="00C00760"/>
    <w:rsid w:val="00C323D7"/>
    <w:rsid w:val="00C41011"/>
    <w:rsid w:val="00C41DA3"/>
    <w:rsid w:val="00C52802"/>
    <w:rsid w:val="00C602DE"/>
    <w:rsid w:val="00C85141"/>
    <w:rsid w:val="00C9006C"/>
    <w:rsid w:val="00CA4440"/>
    <w:rsid w:val="00CE3EAC"/>
    <w:rsid w:val="00CF0B57"/>
    <w:rsid w:val="00D424B4"/>
    <w:rsid w:val="00D97120"/>
    <w:rsid w:val="00DE7D63"/>
    <w:rsid w:val="00DF5875"/>
    <w:rsid w:val="00DF63AE"/>
    <w:rsid w:val="00E106A1"/>
    <w:rsid w:val="00E44271"/>
    <w:rsid w:val="00F30E4F"/>
    <w:rsid w:val="00F34308"/>
    <w:rsid w:val="00F350E9"/>
    <w:rsid w:val="00F4462F"/>
    <w:rsid w:val="00F553F1"/>
    <w:rsid w:val="00F67FF5"/>
    <w:rsid w:val="00FB210E"/>
    <w:rsid w:val="00FC4588"/>
    <w:rsid w:val="00FD7D57"/>
    <w:rsid w:val="00FE07FF"/>
    <w:rsid w:val="00FE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D199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53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53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53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3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3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Silviya Stoicheva</dc:creator>
  <cp:keywords/>
  <dc:description/>
  <cp:lastModifiedBy>Neli Nencheva</cp:lastModifiedBy>
  <cp:revision>23</cp:revision>
  <cp:lastPrinted>2024-01-29T14:40:00Z</cp:lastPrinted>
  <dcterms:created xsi:type="dcterms:W3CDTF">2024-02-08T16:41:00Z</dcterms:created>
  <dcterms:modified xsi:type="dcterms:W3CDTF">2024-03-05T08:55:00Z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e08ac8d6801366baecc4bc99f320f55b289d44f62ae271785e79f734c720eb71</vt:lpwstr>
  </property>
</Properties>
</file>